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18" w:rsidRPr="009C3318" w:rsidRDefault="009C3318" w:rsidP="009C3318">
      <w:pPr>
        <w:pStyle w:val="Prrafodelista"/>
        <w:numPr>
          <w:ilvl w:val="0"/>
          <w:numId w:val="18"/>
        </w:numPr>
        <w:spacing w:after="208" w:line="360" w:lineRule="auto"/>
        <w:jc w:val="center"/>
        <w:rPr>
          <w:b/>
          <w:sz w:val="24"/>
          <w:szCs w:val="24"/>
        </w:rPr>
      </w:pPr>
      <w:r w:rsidRPr="009C3318">
        <w:rPr>
          <w:b/>
          <w:sz w:val="24"/>
          <w:szCs w:val="24"/>
        </w:rPr>
        <w:t>TESIS</w:t>
      </w:r>
    </w:p>
    <w:p w:rsidR="009C3318" w:rsidRPr="00677EB0" w:rsidRDefault="009C3318" w:rsidP="000D0854">
      <w:pPr>
        <w:spacing w:after="208" w:line="360" w:lineRule="auto"/>
        <w:ind w:left="-5"/>
        <w:jc w:val="both"/>
        <w:rPr>
          <w:rFonts w:ascii="Arial" w:hAnsi="Arial" w:cs="Arial"/>
          <w:sz w:val="24"/>
          <w:szCs w:val="24"/>
        </w:rPr>
      </w:pPr>
      <w:r w:rsidRPr="00677EB0">
        <w:rPr>
          <w:rFonts w:ascii="Arial" w:hAnsi="Arial" w:cs="Arial"/>
          <w:sz w:val="24"/>
          <w:szCs w:val="24"/>
        </w:rPr>
        <w:t xml:space="preserve">Es un trabajo de análisis que aborda un tema específico con rigor científico, teórico y metodológico, en el que el egresado sustenta argumentos, sujetos a comprobación o contrastación. La tesis es una proposición que se expone, se defiende y tiene como corolario lógico una conclusión. Implica una unidad entre proposición, comprobación y conclusión. La tesis puede ser una investigación teórica o empírica, pues permite la construcción del objeto de estudio mediante el planteamiento de una hipótesis. Según el tipos de investigación del que se trate, la tesis puede emplear diversas herramientas que muestren la relación entre la reflexión y la investigación concreta, en el entendido de que el papel que desempeñan los instrumentos y herramientas que apoyan la verificación, pueden variar. Puede presentar propuestas o sugerencias, creadas desde la perspectiva de la disciplina o profesión. </w:t>
      </w:r>
      <w:r w:rsidRPr="00677EB0">
        <w:rPr>
          <w:rFonts w:ascii="Arial" w:hAnsi="Arial" w:cs="Arial"/>
          <w:sz w:val="24"/>
          <w:szCs w:val="24"/>
          <w:u w:val="single" w:color="000000"/>
        </w:rPr>
        <w:t>Comprende aparato crítico y su extensión varía entre 80 y 120</w:t>
      </w:r>
      <w:r w:rsidRPr="00677EB0">
        <w:rPr>
          <w:rFonts w:ascii="Arial" w:hAnsi="Arial" w:cs="Arial"/>
          <w:sz w:val="24"/>
          <w:szCs w:val="24"/>
        </w:rPr>
        <w:t xml:space="preserve"> </w:t>
      </w:r>
      <w:r w:rsidRPr="00677EB0">
        <w:rPr>
          <w:rFonts w:ascii="Arial" w:hAnsi="Arial" w:cs="Arial"/>
          <w:sz w:val="24"/>
          <w:szCs w:val="24"/>
          <w:u w:val="single" w:color="000000"/>
        </w:rPr>
        <w:t>cuartillas, mismas que no contabilizan bibliografía, anexos o apéndices. Considera mínimo</w:t>
      </w:r>
      <w:r w:rsidRPr="00677EB0">
        <w:rPr>
          <w:rFonts w:ascii="Arial" w:hAnsi="Arial" w:cs="Arial"/>
          <w:sz w:val="24"/>
          <w:szCs w:val="24"/>
        </w:rPr>
        <w:t xml:space="preserve"> </w:t>
      </w:r>
      <w:r w:rsidRPr="00677EB0">
        <w:rPr>
          <w:rFonts w:ascii="Arial" w:hAnsi="Arial" w:cs="Arial"/>
          <w:sz w:val="24"/>
          <w:szCs w:val="24"/>
          <w:u w:val="single" w:color="000000"/>
        </w:rPr>
        <w:t>30 fuentes de información</w:t>
      </w:r>
      <w:r w:rsidRPr="00677EB0">
        <w:rPr>
          <w:rFonts w:ascii="Arial" w:hAnsi="Arial" w:cs="Arial"/>
          <w:sz w:val="24"/>
          <w:szCs w:val="24"/>
        </w:rPr>
        <w:t xml:space="preserve">. </w:t>
      </w:r>
    </w:p>
    <w:p w:rsidR="009C3318" w:rsidRPr="00677EB0" w:rsidRDefault="009C3318" w:rsidP="000D0854">
      <w:pPr>
        <w:spacing w:after="221" w:line="360" w:lineRule="auto"/>
        <w:rPr>
          <w:rFonts w:ascii="Arial" w:hAnsi="Arial" w:cs="Arial"/>
          <w:sz w:val="24"/>
          <w:szCs w:val="24"/>
        </w:rPr>
      </w:pPr>
      <w:r w:rsidRPr="00677EB0">
        <w:rPr>
          <w:rFonts w:ascii="Arial" w:hAnsi="Arial" w:cs="Arial"/>
          <w:sz w:val="24"/>
          <w:szCs w:val="24"/>
        </w:rPr>
        <w:t xml:space="preserve">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CONTENIDO DE LA TESIS</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 xml:space="preserve">1. Delimitación y planteamiento del problema: identifica el asunto a estudiar, lo problematiza y establece sus límites históricos, espaciales y temporales.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 xml:space="preserve">2 Justificación: precisa la importancia social y disciplinaria que tiene el estudio.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3.</w:t>
      </w:r>
      <w:r w:rsidRPr="000D0854">
        <w:rPr>
          <w:rFonts w:ascii="Arial" w:hAnsi="Arial" w:cs="Arial"/>
          <w:sz w:val="24"/>
          <w:szCs w:val="24"/>
        </w:rPr>
        <w:tab/>
        <w:t xml:space="preserve">Objetivos: expresa las metas y resultados esperados.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4.</w:t>
      </w:r>
      <w:r w:rsidRPr="000D0854">
        <w:rPr>
          <w:rFonts w:ascii="Arial" w:hAnsi="Arial" w:cs="Arial"/>
          <w:sz w:val="24"/>
          <w:szCs w:val="24"/>
        </w:rPr>
        <w:tab/>
        <w:t xml:space="preserve">Argumentación teórica del objeto: construye el objeto de estudio en forma, a partir de perspectivas o marcos de referencia.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lastRenderedPageBreak/>
        <w:t>5.</w:t>
      </w:r>
      <w:r w:rsidRPr="000D0854">
        <w:rPr>
          <w:rFonts w:ascii="Arial" w:hAnsi="Arial" w:cs="Arial"/>
          <w:sz w:val="24"/>
          <w:szCs w:val="24"/>
        </w:rPr>
        <w:tab/>
        <w:t xml:space="preserve">Hipótesis: formula el supuesto teórico-empírico que conduzca la investigación. (En caso de que el estudio o tipo de investigación no opte por hipótesis, debe justificarse y establecer las preguntas idóneas que guie la investigación)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6.</w:t>
      </w:r>
      <w:r w:rsidRPr="000D0854">
        <w:rPr>
          <w:rFonts w:ascii="Arial" w:hAnsi="Arial" w:cs="Arial"/>
          <w:sz w:val="24"/>
          <w:szCs w:val="24"/>
        </w:rPr>
        <w:tab/>
        <w:t xml:space="preserve">Metodología: indica el procedimiento lógico que guiará la investigación y las técnicas e instrumentos que se emplearán en el estudio.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7.</w:t>
      </w:r>
      <w:r w:rsidRPr="000D0854">
        <w:rPr>
          <w:rFonts w:ascii="Arial" w:hAnsi="Arial" w:cs="Arial"/>
          <w:sz w:val="24"/>
          <w:szCs w:val="24"/>
        </w:rPr>
        <w:tab/>
        <w:t xml:space="preserve">Índice: estructura propositiva para el desarrollo del trabajo.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8.</w:t>
      </w:r>
      <w:r w:rsidRPr="000D0854">
        <w:rPr>
          <w:rFonts w:ascii="Arial" w:hAnsi="Arial" w:cs="Arial"/>
          <w:sz w:val="24"/>
          <w:szCs w:val="24"/>
        </w:rPr>
        <w:tab/>
        <w:t xml:space="preserve">Desarrollo del Trabajo de investigación, organizado en capítulos.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9.</w:t>
      </w:r>
      <w:r w:rsidRPr="000D0854">
        <w:rPr>
          <w:rFonts w:ascii="Arial" w:hAnsi="Arial" w:cs="Arial"/>
          <w:sz w:val="24"/>
          <w:szCs w:val="24"/>
        </w:rPr>
        <w:tab/>
        <w:t xml:space="preserve">Sugerencias, recomendaciones o propuestas: plantea las propuestas de solución al problema abordado, desde la perspectiva disciplinaria. Generalmente forma parte del capítulo final dado que es la aportación del sustentante. </w:t>
      </w:r>
    </w:p>
    <w:p w:rsidR="000D0854"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10.</w:t>
      </w:r>
      <w:r w:rsidRPr="000D0854">
        <w:rPr>
          <w:rFonts w:ascii="Arial" w:hAnsi="Arial" w:cs="Arial"/>
          <w:sz w:val="24"/>
          <w:szCs w:val="24"/>
        </w:rPr>
        <w:tab/>
        <w:t xml:space="preserve">Conclusiones: presenta los resultados y comprobación de la hipótesis o preguntas guía de la investigación. </w:t>
      </w:r>
    </w:p>
    <w:p w:rsidR="009C3318" w:rsidRPr="000D0854" w:rsidRDefault="000D0854" w:rsidP="000D0854">
      <w:pPr>
        <w:spacing w:after="221" w:line="360" w:lineRule="auto"/>
        <w:jc w:val="both"/>
        <w:rPr>
          <w:rFonts w:ascii="Arial" w:hAnsi="Arial" w:cs="Arial"/>
          <w:sz w:val="24"/>
          <w:szCs w:val="24"/>
        </w:rPr>
      </w:pPr>
      <w:r w:rsidRPr="000D0854">
        <w:rPr>
          <w:rFonts w:ascii="Arial" w:hAnsi="Arial" w:cs="Arial"/>
          <w:sz w:val="24"/>
          <w:szCs w:val="24"/>
        </w:rPr>
        <w:t>11.</w:t>
      </w:r>
      <w:r w:rsidRPr="000D0854">
        <w:rPr>
          <w:rFonts w:ascii="Arial" w:hAnsi="Arial" w:cs="Arial"/>
          <w:sz w:val="24"/>
          <w:szCs w:val="24"/>
        </w:rPr>
        <w:tab/>
        <w:t>Fuentes de la investigación: Bibliografía, hemerográficas, mesografía, etc.</w:t>
      </w:r>
      <w:bookmarkStart w:id="0" w:name="_GoBack"/>
      <w:bookmarkEnd w:id="0"/>
    </w:p>
    <w:sectPr w:rsidR="009C3318" w:rsidRPr="000D085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59" w:rsidRDefault="00016759" w:rsidP="000B691A">
      <w:pPr>
        <w:spacing w:after="0" w:line="240" w:lineRule="auto"/>
      </w:pPr>
      <w:r>
        <w:separator/>
      </w:r>
    </w:p>
  </w:endnote>
  <w:endnote w:type="continuationSeparator" w:id="0">
    <w:p w:rsidR="00016759" w:rsidRDefault="00016759" w:rsidP="000B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59" w:rsidRDefault="00016759" w:rsidP="000B691A">
      <w:pPr>
        <w:spacing w:after="0" w:line="240" w:lineRule="auto"/>
      </w:pPr>
      <w:r>
        <w:separator/>
      </w:r>
    </w:p>
  </w:footnote>
  <w:footnote w:type="continuationSeparator" w:id="0">
    <w:p w:rsidR="00016759" w:rsidRDefault="00016759" w:rsidP="000B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1A" w:rsidRDefault="000B691A">
    <w:pPr>
      <w:pStyle w:val="Encabezado"/>
    </w:pPr>
    <w:r w:rsidRPr="00733CD8">
      <w:rPr>
        <w:noProof/>
        <w:lang w:eastAsia="es-MX"/>
      </w:rPr>
      <w:drawing>
        <wp:anchor distT="0" distB="0" distL="114300" distR="114300" simplePos="0" relativeHeight="251660288" behindDoc="1" locked="0" layoutInCell="1" allowOverlap="1" wp14:anchorId="4FAB3993" wp14:editId="76CCA8BF">
          <wp:simplePos x="0" y="0"/>
          <wp:positionH relativeFrom="column">
            <wp:posOffset>-361950</wp:posOffset>
          </wp:positionH>
          <wp:positionV relativeFrom="paragraph">
            <wp:posOffset>-167005</wp:posOffset>
          </wp:positionV>
          <wp:extent cx="1211580" cy="93599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RC.png"/>
                  <pic:cNvPicPr/>
                </pic:nvPicPr>
                <pic:blipFill>
                  <a:blip r:embed="rId1">
                    <a:extLst>
                      <a:ext uri="{28A0092B-C50C-407E-A947-70E740481C1C}">
                        <a14:useLocalDpi xmlns:a14="http://schemas.microsoft.com/office/drawing/2010/main" val="0"/>
                      </a:ext>
                    </a:extLst>
                  </a:blip>
                  <a:stretch>
                    <a:fillRect/>
                  </a:stretch>
                </pic:blipFill>
                <pic:spPr>
                  <a:xfrm>
                    <a:off x="0" y="0"/>
                    <a:ext cx="1211580" cy="935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3431E519" wp14:editId="792EC845">
          <wp:simplePos x="0" y="0"/>
          <wp:positionH relativeFrom="column">
            <wp:posOffset>4019550</wp:posOffset>
          </wp:positionH>
          <wp:positionV relativeFrom="paragraph">
            <wp:posOffset>-95885</wp:posOffset>
          </wp:positionV>
          <wp:extent cx="1685925" cy="828465"/>
          <wp:effectExtent l="0" t="0" r="0" b="0"/>
          <wp:wrapTight wrapText="bothSides">
            <wp:wrapPolygon edited="0">
              <wp:start x="732" y="0"/>
              <wp:lineTo x="0" y="2485"/>
              <wp:lineTo x="0" y="18883"/>
              <wp:lineTo x="488" y="20871"/>
              <wp:lineTo x="3417" y="20871"/>
              <wp:lineTo x="4637" y="20871"/>
              <wp:lineTo x="6102" y="17890"/>
              <wp:lineTo x="5858" y="15902"/>
              <wp:lineTo x="21234" y="13914"/>
              <wp:lineTo x="21234" y="11429"/>
              <wp:lineTo x="19769" y="7951"/>
              <wp:lineTo x="3417" y="0"/>
              <wp:lineTo x="732"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5925" cy="828465"/>
                  </a:xfrm>
                  <a:prstGeom prst="rect">
                    <a:avLst/>
                  </a:prstGeom>
                </pic:spPr>
              </pic:pic>
            </a:graphicData>
          </a:graphic>
        </wp:anchor>
      </w:drawing>
    </w:r>
  </w:p>
  <w:p w:rsidR="000B691A" w:rsidRDefault="000B691A">
    <w:pPr>
      <w:pStyle w:val="Encabezado"/>
    </w:pPr>
  </w:p>
  <w:p w:rsidR="000B691A" w:rsidRDefault="000B691A">
    <w:pPr>
      <w:pStyle w:val="Encabezado"/>
    </w:pPr>
  </w:p>
  <w:p w:rsidR="000B691A" w:rsidRDefault="000B691A">
    <w:pPr>
      <w:pStyle w:val="Encabezado"/>
    </w:pPr>
  </w:p>
  <w:p w:rsidR="000B691A" w:rsidRDefault="000B691A">
    <w:pPr>
      <w:pStyle w:val="Encabezado"/>
    </w:pPr>
  </w:p>
  <w:p w:rsidR="000B691A" w:rsidRDefault="000B691A">
    <w:pPr>
      <w:pStyle w:val="Encabezado"/>
    </w:pPr>
  </w:p>
  <w:p w:rsidR="000B691A" w:rsidRDefault="000B69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B79"/>
    <w:multiLevelType w:val="hybridMultilevel"/>
    <w:tmpl w:val="4ADA162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D38E2"/>
    <w:multiLevelType w:val="hybridMultilevel"/>
    <w:tmpl w:val="3418FDB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61444"/>
    <w:multiLevelType w:val="hybridMultilevel"/>
    <w:tmpl w:val="1BA6F26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D33BAB"/>
    <w:multiLevelType w:val="hybridMultilevel"/>
    <w:tmpl w:val="A83CB1A2"/>
    <w:lvl w:ilvl="0" w:tplc="31A4D294">
      <w:start w:val="3"/>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07A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6894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AC91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C4C1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94B5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2E3E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84A5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B49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95CF8"/>
    <w:multiLevelType w:val="hybridMultilevel"/>
    <w:tmpl w:val="2C1CAFE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BD2C18"/>
    <w:multiLevelType w:val="hybridMultilevel"/>
    <w:tmpl w:val="8EC21354"/>
    <w:lvl w:ilvl="0" w:tplc="03FE67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A933CF"/>
    <w:multiLevelType w:val="hybridMultilevel"/>
    <w:tmpl w:val="71FC448E"/>
    <w:lvl w:ilvl="0" w:tplc="0D5862C4">
      <w:start w:val="1"/>
      <w:numFmt w:val="bullet"/>
      <w:lvlText w:val=""/>
      <w:lvlJc w:val="left"/>
      <w:pPr>
        <w:ind w:left="1703" w:hanging="360"/>
      </w:pPr>
      <w:rPr>
        <w:rFonts w:ascii="Symbol" w:eastAsia="Times New Roman" w:hAnsi="Symbol" w:cs="Tahoma" w:hint="default"/>
      </w:rPr>
    </w:lvl>
    <w:lvl w:ilvl="1" w:tplc="080A0003" w:tentative="1">
      <w:start w:val="1"/>
      <w:numFmt w:val="bullet"/>
      <w:lvlText w:val="o"/>
      <w:lvlJc w:val="left"/>
      <w:pPr>
        <w:ind w:left="2423" w:hanging="360"/>
      </w:pPr>
      <w:rPr>
        <w:rFonts w:ascii="Courier New" w:hAnsi="Courier New" w:cs="Courier New" w:hint="default"/>
      </w:rPr>
    </w:lvl>
    <w:lvl w:ilvl="2" w:tplc="080A0005" w:tentative="1">
      <w:start w:val="1"/>
      <w:numFmt w:val="bullet"/>
      <w:lvlText w:val=""/>
      <w:lvlJc w:val="left"/>
      <w:pPr>
        <w:ind w:left="3143" w:hanging="360"/>
      </w:pPr>
      <w:rPr>
        <w:rFonts w:ascii="Wingdings" w:hAnsi="Wingdings" w:hint="default"/>
      </w:rPr>
    </w:lvl>
    <w:lvl w:ilvl="3" w:tplc="080A0001" w:tentative="1">
      <w:start w:val="1"/>
      <w:numFmt w:val="bullet"/>
      <w:lvlText w:val=""/>
      <w:lvlJc w:val="left"/>
      <w:pPr>
        <w:ind w:left="3863" w:hanging="360"/>
      </w:pPr>
      <w:rPr>
        <w:rFonts w:ascii="Symbol" w:hAnsi="Symbol" w:hint="default"/>
      </w:rPr>
    </w:lvl>
    <w:lvl w:ilvl="4" w:tplc="080A0003" w:tentative="1">
      <w:start w:val="1"/>
      <w:numFmt w:val="bullet"/>
      <w:lvlText w:val="o"/>
      <w:lvlJc w:val="left"/>
      <w:pPr>
        <w:ind w:left="4583" w:hanging="360"/>
      </w:pPr>
      <w:rPr>
        <w:rFonts w:ascii="Courier New" w:hAnsi="Courier New" w:cs="Courier New" w:hint="default"/>
      </w:rPr>
    </w:lvl>
    <w:lvl w:ilvl="5" w:tplc="080A0005" w:tentative="1">
      <w:start w:val="1"/>
      <w:numFmt w:val="bullet"/>
      <w:lvlText w:val=""/>
      <w:lvlJc w:val="left"/>
      <w:pPr>
        <w:ind w:left="5303" w:hanging="360"/>
      </w:pPr>
      <w:rPr>
        <w:rFonts w:ascii="Wingdings" w:hAnsi="Wingdings" w:hint="default"/>
      </w:rPr>
    </w:lvl>
    <w:lvl w:ilvl="6" w:tplc="080A0001" w:tentative="1">
      <w:start w:val="1"/>
      <w:numFmt w:val="bullet"/>
      <w:lvlText w:val=""/>
      <w:lvlJc w:val="left"/>
      <w:pPr>
        <w:ind w:left="6023" w:hanging="360"/>
      </w:pPr>
      <w:rPr>
        <w:rFonts w:ascii="Symbol" w:hAnsi="Symbol" w:hint="default"/>
      </w:rPr>
    </w:lvl>
    <w:lvl w:ilvl="7" w:tplc="080A0003" w:tentative="1">
      <w:start w:val="1"/>
      <w:numFmt w:val="bullet"/>
      <w:lvlText w:val="o"/>
      <w:lvlJc w:val="left"/>
      <w:pPr>
        <w:ind w:left="6743" w:hanging="360"/>
      </w:pPr>
      <w:rPr>
        <w:rFonts w:ascii="Courier New" w:hAnsi="Courier New" w:cs="Courier New" w:hint="default"/>
      </w:rPr>
    </w:lvl>
    <w:lvl w:ilvl="8" w:tplc="080A0005" w:tentative="1">
      <w:start w:val="1"/>
      <w:numFmt w:val="bullet"/>
      <w:lvlText w:val=""/>
      <w:lvlJc w:val="left"/>
      <w:pPr>
        <w:ind w:left="7463" w:hanging="360"/>
      </w:pPr>
      <w:rPr>
        <w:rFonts w:ascii="Wingdings" w:hAnsi="Wingdings" w:hint="default"/>
      </w:rPr>
    </w:lvl>
  </w:abstractNum>
  <w:abstractNum w:abstractNumId="7" w15:restartNumberingAfterBreak="0">
    <w:nsid w:val="34723ABB"/>
    <w:multiLevelType w:val="hybridMultilevel"/>
    <w:tmpl w:val="5CD49756"/>
    <w:lvl w:ilvl="0" w:tplc="82EAA996">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6B7458"/>
    <w:multiLevelType w:val="hybridMultilevel"/>
    <w:tmpl w:val="E384EE1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AF6E81"/>
    <w:multiLevelType w:val="hybridMultilevel"/>
    <w:tmpl w:val="34A40452"/>
    <w:lvl w:ilvl="0" w:tplc="0D5862C4">
      <w:start w:val="1"/>
      <w:numFmt w:val="bullet"/>
      <w:lvlText w:val=""/>
      <w:lvlJc w:val="left"/>
      <w:pPr>
        <w:ind w:left="1713" w:hanging="360"/>
      </w:pPr>
      <w:rPr>
        <w:rFonts w:ascii="Symbol" w:eastAsia="Times New Roman" w:hAnsi="Symbol" w:cs="Tahoma"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0" w15:restartNumberingAfterBreak="0">
    <w:nsid w:val="43FF4ED4"/>
    <w:multiLevelType w:val="hybridMultilevel"/>
    <w:tmpl w:val="28AEEA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C6799"/>
    <w:multiLevelType w:val="hybridMultilevel"/>
    <w:tmpl w:val="3EC8112E"/>
    <w:lvl w:ilvl="0" w:tplc="0D5862C4">
      <w:start w:val="1"/>
      <w:numFmt w:val="bullet"/>
      <w:lvlText w:val=""/>
      <w:lvlJc w:val="left"/>
      <w:pPr>
        <w:ind w:left="1703" w:hanging="360"/>
      </w:pPr>
      <w:rPr>
        <w:rFonts w:ascii="Symbol" w:eastAsia="Times New Roman" w:hAnsi="Symbol" w:cs="Tahoma" w:hint="default"/>
      </w:rPr>
    </w:lvl>
    <w:lvl w:ilvl="1" w:tplc="080A0003" w:tentative="1">
      <w:start w:val="1"/>
      <w:numFmt w:val="bullet"/>
      <w:lvlText w:val="o"/>
      <w:lvlJc w:val="left"/>
      <w:pPr>
        <w:ind w:left="2423" w:hanging="360"/>
      </w:pPr>
      <w:rPr>
        <w:rFonts w:ascii="Courier New" w:hAnsi="Courier New" w:cs="Courier New" w:hint="default"/>
      </w:rPr>
    </w:lvl>
    <w:lvl w:ilvl="2" w:tplc="080A0005" w:tentative="1">
      <w:start w:val="1"/>
      <w:numFmt w:val="bullet"/>
      <w:lvlText w:val=""/>
      <w:lvlJc w:val="left"/>
      <w:pPr>
        <w:ind w:left="3143" w:hanging="360"/>
      </w:pPr>
      <w:rPr>
        <w:rFonts w:ascii="Wingdings" w:hAnsi="Wingdings" w:hint="default"/>
      </w:rPr>
    </w:lvl>
    <w:lvl w:ilvl="3" w:tplc="080A0001" w:tentative="1">
      <w:start w:val="1"/>
      <w:numFmt w:val="bullet"/>
      <w:lvlText w:val=""/>
      <w:lvlJc w:val="left"/>
      <w:pPr>
        <w:ind w:left="3863" w:hanging="360"/>
      </w:pPr>
      <w:rPr>
        <w:rFonts w:ascii="Symbol" w:hAnsi="Symbol" w:hint="default"/>
      </w:rPr>
    </w:lvl>
    <w:lvl w:ilvl="4" w:tplc="080A0003" w:tentative="1">
      <w:start w:val="1"/>
      <w:numFmt w:val="bullet"/>
      <w:lvlText w:val="o"/>
      <w:lvlJc w:val="left"/>
      <w:pPr>
        <w:ind w:left="4583" w:hanging="360"/>
      </w:pPr>
      <w:rPr>
        <w:rFonts w:ascii="Courier New" w:hAnsi="Courier New" w:cs="Courier New" w:hint="default"/>
      </w:rPr>
    </w:lvl>
    <w:lvl w:ilvl="5" w:tplc="080A0005" w:tentative="1">
      <w:start w:val="1"/>
      <w:numFmt w:val="bullet"/>
      <w:lvlText w:val=""/>
      <w:lvlJc w:val="left"/>
      <w:pPr>
        <w:ind w:left="5303" w:hanging="360"/>
      </w:pPr>
      <w:rPr>
        <w:rFonts w:ascii="Wingdings" w:hAnsi="Wingdings" w:hint="default"/>
      </w:rPr>
    </w:lvl>
    <w:lvl w:ilvl="6" w:tplc="080A0001" w:tentative="1">
      <w:start w:val="1"/>
      <w:numFmt w:val="bullet"/>
      <w:lvlText w:val=""/>
      <w:lvlJc w:val="left"/>
      <w:pPr>
        <w:ind w:left="6023" w:hanging="360"/>
      </w:pPr>
      <w:rPr>
        <w:rFonts w:ascii="Symbol" w:hAnsi="Symbol" w:hint="default"/>
      </w:rPr>
    </w:lvl>
    <w:lvl w:ilvl="7" w:tplc="080A0003" w:tentative="1">
      <w:start w:val="1"/>
      <w:numFmt w:val="bullet"/>
      <w:lvlText w:val="o"/>
      <w:lvlJc w:val="left"/>
      <w:pPr>
        <w:ind w:left="6743" w:hanging="360"/>
      </w:pPr>
      <w:rPr>
        <w:rFonts w:ascii="Courier New" w:hAnsi="Courier New" w:cs="Courier New" w:hint="default"/>
      </w:rPr>
    </w:lvl>
    <w:lvl w:ilvl="8" w:tplc="080A0005" w:tentative="1">
      <w:start w:val="1"/>
      <w:numFmt w:val="bullet"/>
      <w:lvlText w:val=""/>
      <w:lvlJc w:val="left"/>
      <w:pPr>
        <w:ind w:left="7463" w:hanging="360"/>
      </w:pPr>
      <w:rPr>
        <w:rFonts w:ascii="Wingdings" w:hAnsi="Wingdings" w:hint="default"/>
      </w:rPr>
    </w:lvl>
  </w:abstractNum>
  <w:abstractNum w:abstractNumId="12" w15:restartNumberingAfterBreak="0">
    <w:nsid w:val="5AD91045"/>
    <w:multiLevelType w:val="hybridMultilevel"/>
    <w:tmpl w:val="C6261BA2"/>
    <w:lvl w:ilvl="0" w:tplc="E8664A96">
      <w:start w:val="1"/>
      <w:numFmt w:val="decimal"/>
      <w:lvlText w:val="%1."/>
      <w:lvlJc w:val="left"/>
      <w:pPr>
        <w:ind w:left="345" w:hanging="360"/>
      </w:pPr>
      <w:rPr>
        <w:rFonts w:hint="default"/>
        <w:b w:val="0"/>
        <w:sz w:val="28"/>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13" w15:restartNumberingAfterBreak="0">
    <w:nsid w:val="5B8A0886"/>
    <w:multiLevelType w:val="hybridMultilevel"/>
    <w:tmpl w:val="362EE0AC"/>
    <w:lvl w:ilvl="0" w:tplc="0D5862C4">
      <w:start w:val="1"/>
      <w:numFmt w:val="bullet"/>
      <w:lvlText w:val=""/>
      <w:lvlJc w:val="left"/>
      <w:pPr>
        <w:ind w:left="1703" w:hanging="360"/>
      </w:pPr>
      <w:rPr>
        <w:rFonts w:ascii="Symbol" w:eastAsia="Times New Roman" w:hAnsi="Symbol" w:cs="Tahoma" w:hint="default"/>
      </w:rPr>
    </w:lvl>
    <w:lvl w:ilvl="1" w:tplc="080A0003" w:tentative="1">
      <w:start w:val="1"/>
      <w:numFmt w:val="bullet"/>
      <w:lvlText w:val="o"/>
      <w:lvlJc w:val="left"/>
      <w:pPr>
        <w:ind w:left="2423" w:hanging="360"/>
      </w:pPr>
      <w:rPr>
        <w:rFonts w:ascii="Courier New" w:hAnsi="Courier New" w:cs="Courier New" w:hint="default"/>
      </w:rPr>
    </w:lvl>
    <w:lvl w:ilvl="2" w:tplc="080A0005" w:tentative="1">
      <w:start w:val="1"/>
      <w:numFmt w:val="bullet"/>
      <w:lvlText w:val=""/>
      <w:lvlJc w:val="left"/>
      <w:pPr>
        <w:ind w:left="3143" w:hanging="360"/>
      </w:pPr>
      <w:rPr>
        <w:rFonts w:ascii="Wingdings" w:hAnsi="Wingdings" w:hint="default"/>
      </w:rPr>
    </w:lvl>
    <w:lvl w:ilvl="3" w:tplc="080A0001" w:tentative="1">
      <w:start w:val="1"/>
      <w:numFmt w:val="bullet"/>
      <w:lvlText w:val=""/>
      <w:lvlJc w:val="left"/>
      <w:pPr>
        <w:ind w:left="3863" w:hanging="360"/>
      </w:pPr>
      <w:rPr>
        <w:rFonts w:ascii="Symbol" w:hAnsi="Symbol" w:hint="default"/>
      </w:rPr>
    </w:lvl>
    <w:lvl w:ilvl="4" w:tplc="080A0003" w:tentative="1">
      <w:start w:val="1"/>
      <w:numFmt w:val="bullet"/>
      <w:lvlText w:val="o"/>
      <w:lvlJc w:val="left"/>
      <w:pPr>
        <w:ind w:left="4583" w:hanging="360"/>
      </w:pPr>
      <w:rPr>
        <w:rFonts w:ascii="Courier New" w:hAnsi="Courier New" w:cs="Courier New" w:hint="default"/>
      </w:rPr>
    </w:lvl>
    <w:lvl w:ilvl="5" w:tplc="080A0005" w:tentative="1">
      <w:start w:val="1"/>
      <w:numFmt w:val="bullet"/>
      <w:lvlText w:val=""/>
      <w:lvlJc w:val="left"/>
      <w:pPr>
        <w:ind w:left="5303" w:hanging="360"/>
      </w:pPr>
      <w:rPr>
        <w:rFonts w:ascii="Wingdings" w:hAnsi="Wingdings" w:hint="default"/>
      </w:rPr>
    </w:lvl>
    <w:lvl w:ilvl="6" w:tplc="080A0001" w:tentative="1">
      <w:start w:val="1"/>
      <w:numFmt w:val="bullet"/>
      <w:lvlText w:val=""/>
      <w:lvlJc w:val="left"/>
      <w:pPr>
        <w:ind w:left="6023" w:hanging="360"/>
      </w:pPr>
      <w:rPr>
        <w:rFonts w:ascii="Symbol" w:hAnsi="Symbol" w:hint="default"/>
      </w:rPr>
    </w:lvl>
    <w:lvl w:ilvl="7" w:tplc="080A0003" w:tentative="1">
      <w:start w:val="1"/>
      <w:numFmt w:val="bullet"/>
      <w:lvlText w:val="o"/>
      <w:lvlJc w:val="left"/>
      <w:pPr>
        <w:ind w:left="6743" w:hanging="360"/>
      </w:pPr>
      <w:rPr>
        <w:rFonts w:ascii="Courier New" w:hAnsi="Courier New" w:cs="Courier New" w:hint="default"/>
      </w:rPr>
    </w:lvl>
    <w:lvl w:ilvl="8" w:tplc="080A0005" w:tentative="1">
      <w:start w:val="1"/>
      <w:numFmt w:val="bullet"/>
      <w:lvlText w:val=""/>
      <w:lvlJc w:val="left"/>
      <w:pPr>
        <w:ind w:left="7463" w:hanging="360"/>
      </w:pPr>
      <w:rPr>
        <w:rFonts w:ascii="Wingdings" w:hAnsi="Wingdings" w:hint="default"/>
      </w:rPr>
    </w:lvl>
  </w:abstractNum>
  <w:abstractNum w:abstractNumId="14" w15:restartNumberingAfterBreak="0">
    <w:nsid w:val="67C70331"/>
    <w:multiLevelType w:val="hybridMultilevel"/>
    <w:tmpl w:val="47A62E40"/>
    <w:lvl w:ilvl="0" w:tplc="080A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8EE69B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64EF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C6F4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414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431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A4B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254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70DC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7D7002"/>
    <w:multiLevelType w:val="hybridMultilevel"/>
    <w:tmpl w:val="82FA53F8"/>
    <w:lvl w:ilvl="0" w:tplc="080A0001">
      <w:start w:val="1"/>
      <w:numFmt w:val="bullet"/>
      <w:lvlText w:val=""/>
      <w:lvlJc w:val="left"/>
      <w:pPr>
        <w:ind w:left="1703" w:hanging="360"/>
      </w:pPr>
      <w:rPr>
        <w:rFonts w:ascii="Symbol" w:hAnsi="Symbol" w:hint="default"/>
      </w:rPr>
    </w:lvl>
    <w:lvl w:ilvl="1" w:tplc="080A0003" w:tentative="1">
      <w:start w:val="1"/>
      <w:numFmt w:val="bullet"/>
      <w:lvlText w:val="o"/>
      <w:lvlJc w:val="left"/>
      <w:pPr>
        <w:ind w:left="2423" w:hanging="360"/>
      </w:pPr>
      <w:rPr>
        <w:rFonts w:ascii="Courier New" w:hAnsi="Courier New" w:cs="Courier New" w:hint="default"/>
      </w:rPr>
    </w:lvl>
    <w:lvl w:ilvl="2" w:tplc="080A0005" w:tentative="1">
      <w:start w:val="1"/>
      <w:numFmt w:val="bullet"/>
      <w:lvlText w:val=""/>
      <w:lvlJc w:val="left"/>
      <w:pPr>
        <w:ind w:left="3143" w:hanging="360"/>
      </w:pPr>
      <w:rPr>
        <w:rFonts w:ascii="Wingdings" w:hAnsi="Wingdings" w:hint="default"/>
      </w:rPr>
    </w:lvl>
    <w:lvl w:ilvl="3" w:tplc="080A0001" w:tentative="1">
      <w:start w:val="1"/>
      <w:numFmt w:val="bullet"/>
      <w:lvlText w:val=""/>
      <w:lvlJc w:val="left"/>
      <w:pPr>
        <w:ind w:left="3863" w:hanging="360"/>
      </w:pPr>
      <w:rPr>
        <w:rFonts w:ascii="Symbol" w:hAnsi="Symbol" w:hint="default"/>
      </w:rPr>
    </w:lvl>
    <w:lvl w:ilvl="4" w:tplc="080A0003" w:tentative="1">
      <w:start w:val="1"/>
      <w:numFmt w:val="bullet"/>
      <w:lvlText w:val="o"/>
      <w:lvlJc w:val="left"/>
      <w:pPr>
        <w:ind w:left="4583" w:hanging="360"/>
      </w:pPr>
      <w:rPr>
        <w:rFonts w:ascii="Courier New" w:hAnsi="Courier New" w:cs="Courier New" w:hint="default"/>
      </w:rPr>
    </w:lvl>
    <w:lvl w:ilvl="5" w:tplc="080A0005" w:tentative="1">
      <w:start w:val="1"/>
      <w:numFmt w:val="bullet"/>
      <w:lvlText w:val=""/>
      <w:lvlJc w:val="left"/>
      <w:pPr>
        <w:ind w:left="5303" w:hanging="360"/>
      </w:pPr>
      <w:rPr>
        <w:rFonts w:ascii="Wingdings" w:hAnsi="Wingdings" w:hint="default"/>
      </w:rPr>
    </w:lvl>
    <w:lvl w:ilvl="6" w:tplc="080A0001" w:tentative="1">
      <w:start w:val="1"/>
      <w:numFmt w:val="bullet"/>
      <w:lvlText w:val=""/>
      <w:lvlJc w:val="left"/>
      <w:pPr>
        <w:ind w:left="6023" w:hanging="360"/>
      </w:pPr>
      <w:rPr>
        <w:rFonts w:ascii="Symbol" w:hAnsi="Symbol" w:hint="default"/>
      </w:rPr>
    </w:lvl>
    <w:lvl w:ilvl="7" w:tplc="080A0003" w:tentative="1">
      <w:start w:val="1"/>
      <w:numFmt w:val="bullet"/>
      <w:lvlText w:val="o"/>
      <w:lvlJc w:val="left"/>
      <w:pPr>
        <w:ind w:left="6743" w:hanging="360"/>
      </w:pPr>
      <w:rPr>
        <w:rFonts w:ascii="Courier New" w:hAnsi="Courier New" w:cs="Courier New" w:hint="default"/>
      </w:rPr>
    </w:lvl>
    <w:lvl w:ilvl="8" w:tplc="080A0005" w:tentative="1">
      <w:start w:val="1"/>
      <w:numFmt w:val="bullet"/>
      <w:lvlText w:val=""/>
      <w:lvlJc w:val="left"/>
      <w:pPr>
        <w:ind w:left="7463" w:hanging="360"/>
      </w:pPr>
      <w:rPr>
        <w:rFonts w:ascii="Wingdings" w:hAnsi="Wingdings" w:hint="default"/>
      </w:rPr>
    </w:lvl>
  </w:abstractNum>
  <w:abstractNum w:abstractNumId="16" w15:restartNumberingAfterBreak="0">
    <w:nsid w:val="762D7F69"/>
    <w:multiLevelType w:val="hybridMultilevel"/>
    <w:tmpl w:val="870EADD0"/>
    <w:lvl w:ilvl="0" w:tplc="0D5862C4">
      <w:start w:val="1"/>
      <w:numFmt w:val="bullet"/>
      <w:lvlText w:val=""/>
      <w:lvlJc w:val="left"/>
      <w:pPr>
        <w:ind w:left="720" w:hanging="360"/>
      </w:pPr>
      <w:rPr>
        <w:rFonts w:ascii="Symbol" w:eastAsia="Times New Roman" w:hAnsi="Symbol"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3A2E90"/>
    <w:multiLevelType w:val="hybridMultilevel"/>
    <w:tmpl w:val="ABB0228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12"/>
  </w:num>
  <w:num w:numId="5">
    <w:abstractNumId w:val="17"/>
  </w:num>
  <w:num w:numId="6">
    <w:abstractNumId w:val="1"/>
  </w:num>
  <w:num w:numId="7">
    <w:abstractNumId w:val="7"/>
  </w:num>
  <w:num w:numId="8">
    <w:abstractNumId w:val="15"/>
  </w:num>
  <w:num w:numId="9">
    <w:abstractNumId w:val="16"/>
  </w:num>
  <w:num w:numId="10">
    <w:abstractNumId w:val="13"/>
  </w:num>
  <w:num w:numId="11">
    <w:abstractNumId w:val="11"/>
  </w:num>
  <w:num w:numId="12">
    <w:abstractNumId w:val="6"/>
  </w:num>
  <w:num w:numId="13">
    <w:abstractNumId w:val="9"/>
  </w:num>
  <w:num w:numId="14">
    <w:abstractNumId w:val="8"/>
  </w:num>
  <w:num w:numId="15">
    <w:abstractNumId w:val="10"/>
  </w:num>
  <w:num w:numId="16">
    <w:abstractNumId w:val="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1A"/>
    <w:rsid w:val="00016759"/>
    <w:rsid w:val="000B691A"/>
    <w:rsid w:val="000C12DE"/>
    <w:rsid w:val="000D0854"/>
    <w:rsid w:val="00310F65"/>
    <w:rsid w:val="00362655"/>
    <w:rsid w:val="007B1069"/>
    <w:rsid w:val="00822448"/>
    <w:rsid w:val="008E5763"/>
    <w:rsid w:val="009C3318"/>
    <w:rsid w:val="00A22825"/>
    <w:rsid w:val="00D11448"/>
    <w:rsid w:val="00D91423"/>
    <w:rsid w:val="00D92275"/>
    <w:rsid w:val="00DA244D"/>
    <w:rsid w:val="00F1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3E7FA-06C3-4839-A795-37FC2E59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91A"/>
  </w:style>
  <w:style w:type="paragraph" w:styleId="Piedepgina">
    <w:name w:val="footer"/>
    <w:basedOn w:val="Normal"/>
    <w:link w:val="PiedepginaCar"/>
    <w:uiPriority w:val="99"/>
    <w:unhideWhenUsed/>
    <w:rsid w:val="000B69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91A"/>
  </w:style>
  <w:style w:type="character" w:styleId="Hipervnculo">
    <w:name w:val="Hyperlink"/>
    <w:basedOn w:val="Fuentedeprrafopredeter"/>
    <w:uiPriority w:val="99"/>
    <w:unhideWhenUsed/>
    <w:rsid w:val="008E5763"/>
    <w:rPr>
      <w:color w:val="0563C1" w:themeColor="hyperlink"/>
      <w:u w:val="single"/>
    </w:rPr>
  </w:style>
  <w:style w:type="paragraph" w:styleId="Prrafodelista">
    <w:name w:val="List Paragraph"/>
    <w:basedOn w:val="Normal"/>
    <w:uiPriority w:val="34"/>
    <w:qFormat/>
    <w:rsid w:val="008E5763"/>
    <w:pPr>
      <w:spacing w:after="3" w:line="271" w:lineRule="auto"/>
      <w:ind w:left="720" w:hanging="10"/>
      <w:contextualSpacing/>
      <w:jc w:val="both"/>
    </w:pPr>
    <w:rPr>
      <w:rFonts w:ascii="Arial" w:eastAsia="Arial" w:hAnsi="Arial" w:cs="Arial"/>
      <w:color w:val="000000"/>
      <w:lang w:eastAsia="es-MX"/>
    </w:rPr>
  </w:style>
  <w:style w:type="character" w:customStyle="1" w:styleId="fontstyle01">
    <w:name w:val="fontstyle01"/>
    <w:basedOn w:val="Fuentedeprrafopredeter"/>
    <w:rsid w:val="000C12DE"/>
    <w:rPr>
      <w:rFonts w:ascii="ArialMT" w:hAnsi="ArialMT" w:hint="default"/>
      <w:b w:val="0"/>
      <w:bCs w:val="0"/>
      <w:i w:val="0"/>
      <w:iCs w:val="0"/>
      <w:color w:val="000000"/>
      <w:sz w:val="22"/>
      <w:szCs w:val="22"/>
    </w:rPr>
  </w:style>
  <w:style w:type="paragraph" w:styleId="Textoindependiente">
    <w:name w:val="Body Text"/>
    <w:basedOn w:val="Normal"/>
    <w:link w:val="TextoindependienteCar"/>
    <w:rsid w:val="00362655"/>
    <w:pPr>
      <w:spacing w:after="0" w:line="360" w:lineRule="auto"/>
      <w:jc w:val="both"/>
    </w:pPr>
    <w:rPr>
      <w:rFonts w:ascii="Tahoma" w:eastAsia="Times New Roman" w:hAnsi="Tahoma" w:cs="Tahoma"/>
      <w:sz w:val="24"/>
      <w:szCs w:val="24"/>
      <w:lang w:eastAsia="es-MX"/>
    </w:rPr>
  </w:style>
  <w:style w:type="character" w:customStyle="1" w:styleId="TextoindependienteCar">
    <w:name w:val="Texto independiente Car"/>
    <w:basedOn w:val="Fuentedeprrafopredeter"/>
    <w:link w:val="Textoindependiente"/>
    <w:rsid w:val="00362655"/>
    <w:rPr>
      <w:rFonts w:ascii="Tahoma" w:eastAsia="Times New Roman" w:hAnsi="Tahoma" w:cs="Tahoma"/>
      <w:sz w:val="24"/>
      <w:szCs w:val="24"/>
      <w:lang w:eastAsia="es-MX"/>
    </w:rPr>
  </w:style>
  <w:style w:type="paragraph" w:styleId="Textoindependiente2">
    <w:name w:val="Body Text 2"/>
    <w:basedOn w:val="Normal"/>
    <w:link w:val="Textoindependiente2Car"/>
    <w:rsid w:val="00362655"/>
    <w:pPr>
      <w:spacing w:after="0" w:line="240" w:lineRule="auto"/>
    </w:pPr>
    <w:rPr>
      <w:rFonts w:ascii="Tahoma" w:eastAsia="Times New Roman" w:hAnsi="Tahoma" w:cs="Tahoma"/>
      <w:sz w:val="16"/>
      <w:szCs w:val="24"/>
      <w:lang w:eastAsia="es-MX"/>
    </w:rPr>
  </w:style>
  <w:style w:type="character" w:customStyle="1" w:styleId="Textoindependiente2Car">
    <w:name w:val="Texto independiente 2 Car"/>
    <w:basedOn w:val="Fuentedeprrafopredeter"/>
    <w:link w:val="Textoindependiente2"/>
    <w:rsid w:val="00362655"/>
    <w:rPr>
      <w:rFonts w:ascii="Tahoma" w:eastAsia="Times New Roman" w:hAnsi="Tahoma" w:cs="Tahoma"/>
      <w:sz w:val="16"/>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Nestor Zamarripa Belmares</cp:lastModifiedBy>
  <cp:revision>5</cp:revision>
  <dcterms:created xsi:type="dcterms:W3CDTF">2018-05-21T19:56:00Z</dcterms:created>
  <dcterms:modified xsi:type="dcterms:W3CDTF">2018-05-22T17:42:00Z</dcterms:modified>
</cp:coreProperties>
</file>